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40D9" w14:textId="77777777" w:rsidR="0049021C" w:rsidRPr="0049021C" w:rsidRDefault="0049021C" w:rsidP="004902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21C">
        <w:rPr>
          <w:rFonts w:ascii="Times New Roman" w:hAnsi="Times New Roman" w:cs="Times New Roman"/>
          <w:b/>
          <w:bCs/>
          <w:sz w:val="28"/>
          <w:szCs w:val="28"/>
        </w:rPr>
        <w:t>THÔNG BÁO KẾ HOẠCH NÂNG CẤP PHẦN MỀM</w:t>
      </w:r>
    </w:p>
    <w:p w14:paraId="09572742" w14:textId="77777777" w:rsidR="0049021C" w:rsidRDefault="0049021C" w:rsidP="0049021C">
      <w:pPr>
        <w:rPr>
          <w:rFonts w:ascii="Times New Roman" w:hAnsi="Times New Roman" w:cs="Times New Roman"/>
          <w:b/>
          <w:bCs/>
        </w:rPr>
      </w:pPr>
    </w:p>
    <w:p w14:paraId="36916953" w14:textId="1890E2BD" w:rsidR="0049021C" w:rsidRPr="0049021C" w:rsidRDefault="0049021C" w:rsidP="0049021C">
      <w:pPr>
        <w:rPr>
          <w:rFonts w:ascii="Times New Roman" w:hAnsi="Times New Roman" w:cs="Times New Roman"/>
        </w:rPr>
      </w:pPr>
      <w:proofErr w:type="spellStart"/>
      <w:r w:rsidRPr="0049021C">
        <w:rPr>
          <w:rFonts w:ascii="Times New Roman" w:hAnsi="Times New Roman" w:cs="Times New Roman"/>
          <w:b/>
          <w:bCs/>
        </w:rPr>
        <w:t>Kính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gửi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: Quý </w:t>
      </w:r>
      <w:proofErr w:type="spellStart"/>
      <w:r w:rsidRPr="0049021C">
        <w:rPr>
          <w:rFonts w:ascii="Times New Roman" w:hAnsi="Times New Roman" w:cs="Times New Roman"/>
          <w:b/>
          <w:bCs/>
        </w:rPr>
        <w:t>Khách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hàng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và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Đối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tác</w:t>
      </w:r>
      <w:proofErr w:type="spellEnd"/>
      <w:r w:rsidRPr="0049021C">
        <w:rPr>
          <w:rFonts w:ascii="Times New Roman" w:hAnsi="Times New Roman" w:cs="Times New Roman"/>
          <w:b/>
          <w:bCs/>
        </w:rPr>
        <w:t>,</w:t>
      </w:r>
    </w:p>
    <w:p w14:paraId="03825A3E" w14:textId="5744CD6F" w:rsidR="0049021C" w:rsidRPr="0049021C" w:rsidRDefault="0049021C" w:rsidP="0049021C">
      <w:pPr>
        <w:rPr>
          <w:rFonts w:ascii="Times New Roman" w:hAnsi="Times New Roman" w:cs="Times New Roman"/>
        </w:rPr>
      </w:pPr>
      <w:r w:rsidRPr="0049021C">
        <w:rPr>
          <w:rFonts w:ascii="Times New Roman" w:hAnsi="Times New Roman" w:cs="Times New Roman"/>
        </w:rPr>
        <w:t xml:space="preserve">Công ty </w:t>
      </w:r>
      <w:proofErr w:type="spellStart"/>
      <w:r w:rsidRPr="0049021C">
        <w:rPr>
          <w:rFonts w:ascii="Times New Roman" w:hAnsi="Times New Roman" w:cs="Times New Roman"/>
        </w:rPr>
        <w:t>Cổ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phần</w:t>
      </w:r>
      <w:proofErr w:type="spellEnd"/>
      <w:r w:rsidRPr="0049021C">
        <w:rPr>
          <w:rFonts w:ascii="Times New Roman" w:hAnsi="Times New Roman" w:cs="Times New Roman"/>
        </w:rPr>
        <w:t xml:space="preserve"> Tin </w:t>
      </w:r>
      <w:proofErr w:type="spellStart"/>
      <w:r w:rsidRPr="0049021C">
        <w:rPr>
          <w:rFonts w:ascii="Times New Roman" w:hAnsi="Times New Roman" w:cs="Times New Roman"/>
        </w:rPr>
        <w:t>học</w:t>
      </w:r>
      <w:proofErr w:type="spellEnd"/>
      <w:r w:rsidRPr="0049021C">
        <w:rPr>
          <w:rFonts w:ascii="Times New Roman" w:hAnsi="Times New Roman" w:cs="Times New Roman"/>
        </w:rPr>
        <w:t xml:space="preserve"> Viễn </w:t>
      </w:r>
      <w:proofErr w:type="spellStart"/>
      <w:r w:rsidRPr="0049021C">
        <w:rPr>
          <w:rFonts w:ascii="Times New Roman" w:hAnsi="Times New Roman" w:cs="Times New Roman"/>
        </w:rPr>
        <w:t>thông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Petrolimex</w:t>
      </w:r>
      <w:proofErr w:type="spellEnd"/>
      <w:r w:rsidRPr="0049021C">
        <w:rPr>
          <w:rFonts w:ascii="Times New Roman" w:hAnsi="Times New Roman" w:cs="Times New Roman"/>
        </w:rPr>
        <w:t xml:space="preserve"> (PIACOM) </w:t>
      </w:r>
      <w:proofErr w:type="spellStart"/>
      <w:r w:rsidRPr="0049021C">
        <w:rPr>
          <w:rFonts w:ascii="Times New Roman" w:hAnsi="Times New Roman" w:cs="Times New Roman"/>
        </w:rPr>
        <w:t>xin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gửi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lời</w:t>
      </w:r>
      <w:proofErr w:type="spellEnd"/>
      <w:r w:rsidRPr="0049021C">
        <w:rPr>
          <w:rFonts w:ascii="Times New Roman" w:hAnsi="Times New Roman" w:cs="Times New Roman"/>
        </w:rPr>
        <w:t xml:space="preserve"> tri </w:t>
      </w:r>
      <w:proofErr w:type="spellStart"/>
      <w:r w:rsidRPr="0049021C">
        <w:rPr>
          <w:rFonts w:ascii="Times New Roman" w:hAnsi="Times New Roman" w:cs="Times New Roman"/>
        </w:rPr>
        <w:t>ân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chân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thành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đến</w:t>
      </w:r>
      <w:proofErr w:type="spellEnd"/>
      <w:r w:rsidRPr="0049021C">
        <w:rPr>
          <w:rFonts w:ascii="Times New Roman" w:hAnsi="Times New Roman" w:cs="Times New Roman"/>
        </w:rPr>
        <w:t xml:space="preserve"> Quý </w:t>
      </w:r>
      <w:proofErr w:type="spellStart"/>
      <w:r w:rsidRPr="0049021C">
        <w:rPr>
          <w:rFonts w:ascii="Times New Roman" w:hAnsi="Times New Roman" w:cs="Times New Roman"/>
        </w:rPr>
        <w:t>Khách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hàng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và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Đối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tác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đã</w:t>
      </w:r>
      <w:proofErr w:type="spellEnd"/>
      <w:r w:rsidRPr="0049021C">
        <w:rPr>
          <w:rFonts w:ascii="Times New Roman" w:hAnsi="Times New Roman" w:cs="Times New Roman"/>
        </w:rPr>
        <w:t xml:space="preserve"> tin </w:t>
      </w:r>
      <w:proofErr w:type="spellStart"/>
      <w:r w:rsidRPr="0049021C">
        <w:rPr>
          <w:rFonts w:ascii="Times New Roman" w:hAnsi="Times New Roman" w:cs="Times New Roman"/>
        </w:rPr>
        <w:t>tưởng</w:t>
      </w:r>
      <w:proofErr w:type="spellEnd"/>
      <w:r w:rsidRPr="0049021C">
        <w:rPr>
          <w:rFonts w:ascii="Times New Roman" w:hAnsi="Times New Roman" w:cs="Times New Roman"/>
        </w:rPr>
        <w:t xml:space="preserve">, </w:t>
      </w:r>
      <w:proofErr w:type="spellStart"/>
      <w:r w:rsidRPr="0049021C">
        <w:rPr>
          <w:rFonts w:ascii="Times New Roman" w:hAnsi="Times New Roman" w:cs="Times New Roman"/>
        </w:rPr>
        <w:t>đồng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hành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cùng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chúng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tôi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trong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suốt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thời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gian</w:t>
      </w:r>
      <w:proofErr w:type="spellEnd"/>
      <w:r w:rsidRPr="0049021C">
        <w:rPr>
          <w:rFonts w:ascii="Times New Roman" w:hAnsi="Times New Roman" w:cs="Times New Roman"/>
        </w:rPr>
        <w:t xml:space="preserve"> qua. </w:t>
      </w:r>
    </w:p>
    <w:p w14:paraId="3ACCB2C6" w14:textId="77777777" w:rsidR="0049021C" w:rsidRPr="0049021C" w:rsidRDefault="0049021C" w:rsidP="0049021C">
      <w:pPr>
        <w:rPr>
          <w:rFonts w:ascii="Times New Roman" w:hAnsi="Times New Roman" w:cs="Times New Roman"/>
        </w:rPr>
      </w:pPr>
      <w:proofErr w:type="spellStart"/>
      <w:r w:rsidRPr="0049021C">
        <w:rPr>
          <w:rFonts w:ascii="Times New Roman" w:hAnsi="Times New Roman" w:cs="Times New Roman"/>
        </w:rPr>
        <w:t>Nhằm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nâng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cao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chất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lượng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hệ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thống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và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mang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lại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trải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nghiệm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thuận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tiện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hơn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cho</w:t>
      </w:r>
      <w:proofErr w:type="spellEnd"/>
      <w:r w:rsidRPr="0049021C">
        <w:rPr>
          <w:rFonts w:ascii="Times New Roman" w:hAnsi="Times New Roman" w:cs="Times New Roman"/>
        </w:rPr>
        <w:t xml:space="preserve"> Quý </w:t>
      </w:r>
      <w:proofErr w:type="spellStart"/>
      <w:r w:rsidRPr="0049021C">
        <w:rPr>
          <w:rFonts w:ascii="Times New Roman" w:hAnsi="Times New Roman" w:cs="Times New Roman"/>
        </w:rPr>
        <w:t>Khách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hàng</w:t>
      </w:r>
      <w:proofErr w:type="spellEnd"/>
      <w:r w:rsidRPr="0049021C">
        <w:rPr>
          <w:rFonts w:ascii="Times New Roman" w:hAnsi="Times New Roman" w:cs="Times New Roman"/>
        </w:rPr>
        <w:t xml:space="preserve">, PIACOM </w:t>
      </w:r>
      <w:proofErr w:type="spellStart"/>
      <w:r w:rsidRPr="0049021C">
        <w:rPr>
          <w:rFonts w:ascii="Times New Roman" w:hAnsi="Times New Roman" w:cs="Times New Roman"/>
        </w:rPr>
        <w:t>trân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trọng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thông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báo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kế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hoạch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nâng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cấp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phần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mềm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với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các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nội</w:t>
      </w:r>
      <w:proofErr w:type="spellEnd"/>
      <w:r w:rsidRPr="0049021C">
        <w:rPr>
          <w:rFonts w:ascii="Times New Roman" w:hAnsi="Times New Roman" w:cs="Times New Roman"/>
        </w:rPr>
        <w:t xml:space="preserve"> dung </w:t>
      </w:r>
      <w:proofErr w:type="spellStart"/>
      <w:r w:rsidRPr="0049021C">
        <w:rPr>
          <w:rFonts w:ascii="Times New Roman" w:hAnsi="Times New Roman" w:cs="Times New Roman"/>
        </w:rPr>
        <w:t>cụ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thể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như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sau</w:t>
      </w:r>
      <w:proofErr w:type="spellEnd"/>
      <w:r w:rsidRPr="0049021C">
        <w:rPr>
          <w:rFonts w:ascii="Times New Roman" w:hAnsi="Times New Roman" w:cs="Times New Roman"/>
        </w:rPr>
        <w:t>:</w:t>
      </w:r>
    </w:p>
    <w:p w14:paraId="59F31CE3" w14:textId="30BB3299" w:rsidR="0049021C" w:rsidRPr="0049021C" w:rsidRDefault="0049021C" w:rsidP="0049021C">
      <w:pPr>
        <w:rPr>
          <w:rFonts w:ascii="Times New Roman" w:hAnsi="Times New Roman" w:cs="Times New Roman"/>
        </w:rPr>
      </w:pPr>
      <w:r w:rsidRPr="0049021C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49021C">
        <w:rPr>
          <w:rFonts w:ascii="Times New Roman" w:hAnsi="Times New Roman" w:cs="Times New Roman"/>
          <w:b/>
          <w:bCs/>
        </w:rPr>
        <w:t>Thời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gian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dự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kiến</w:t>
      </w:r>
      <w:proofErr w:type="spellEnd"/>
      <w:r w:rsidRPr="0049021C">
        <w:rPr>
          <w:rFonts w:ascii="Times New Roman" w:hAnsi="Times New Roman" w:cs="Times New Roman"/>
          <w:b/>
          <w:bCs/>
        </w:rPr>
        <w:t>:</w:t>
      </w:r>
      <w:r w:rsidRPr="0049021C">
        <w:rPr>
          <w:rFonts w:ascii="Times New Roman" w:hAnsi="Times New Roman" w:cs="Times New Roman"/>
        </w:rPr>
        <w:t xml:space="preserve">  </w:t>
      </w:r>
      <w:r w:rsidRPr="0049021C">
        <w:rPr>
          <w:rFonts w:ascii="Times New Roman" w:hAnsi="Times New Roman" w:cs="Times New Roman"/>
          <w:b/>
          <w:bCs/>
        </w:rPr>
        <w:t>09h00</w:t>
      </w:r>
      <w:r w:rsidRPr="0049021C">
        <w:rPr>
          <w:rFonts w:ascii="Times New Roman" w:hAnsi="Times New Roman" w:cs="Times New Roman"/>
        </w:rPr>
        <w:t xml:space="preserve"> – </w:t>
      </w:r>
      <w:r w:rsidRPr="0049021C">
        <w:rPr>
          <w:rFonts w:ascii="Times New Roman" w:hAnsi="Times New Roman" w:cs="Times New Roman"/>
          <w:b/>
          <w:bCs/>
        </w:rPr>
        <w:t>12h00</w:t>
      </w:r>
      <w:r w:rsidRPr="0049021C">
        <w:rPr>
          <w:rFonts w:ascii="Times New Roman" w:hAnsi="Times New Roman" w:cs="Times New Roman"/>
        </w:rPr>
        <w:t xml:space="preserve">, </w:t>
      </w:r>
      <w:proofErr w:type="spellStart"/>
      <w:r w:rsidRPr="0049021C">
        <w:rPr>
          <w:rFonts w:ascii="Times New Roman" w:hAnsi="Times New Roman" w:cs="Times New Roman"/>
        </w:rPr>
        <w:t>ngày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r w:rsidRPr="0049021C">
        <w:rPr>
          <w:rFonts w:ascii="Times New Roman" w:hAnsi="Times New Roman" w:cs="Times New Roman"/>
          <w:b/>
          <w:bCs/>
        </w:rPr>
        <w:t>29/08/2025</w:t>
      </w:r>
    </w:p>
    <w:p w14:paraId="5EA80AD4" w14:textId="77777777" w:rsidR="0049021C" w:rsidRPr="0049021C" w:rsidRDefault="0049021C" w:rsidP="0049021C">
      <w:pPr>
        <w:rPr>
          <w:rFonts w:ascii="Times New Roman" w:hAnsi="Times New Roman" w:cs="Times New Roman"/>
        </w:rPr>
      </w:pPr>
      <w:r w:rsidRPr="0049021C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49021C">
        <w:rPr>
          <w:rFonts w:ascii="Times New Roman" w:hAnsi="Times New Roman" w:cs="Times New Roman"/>
          <w:b/>
          <w:bCs/>
        </w:rPr>
        <w:t>Nội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dung </w:t>
      </w:r>
      <w:proofErr w:type="spellStart"/>
      <w:r w:rsidRPr="0049021C">
        <w:rPr>
          <w:rFonts w:ascii="Times New Roman" w:hAnsi="Times New Roman" w:cs="Times New Roman"/>
          <w:b/>
          <w:bCs/>
        </w:rPr>
        <w:t>nâng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cấp</w:t>
      </w:r>
      <w:proofErr w:type="spellEnd"/>
      <w:r w:rsidRPr="0049021C">
        <w:rPr>
          <w:rFonts w:ascii="Times New Roman" w:hAnsi="Times New Roman" w:cs="Times New Roman"/>
          <w:b/>
          <w:bCs/>
        </w:rPr>
        <w:t>:</w:t>
      </w:r>
    </w:p>
    <w:p w14:paraId="6FB4431A" w14:textId="77777777" w:rsidR="0049021C" w:rsidRPr="0049021C" w:rsidRDefault="0049021C" w:rsidP="004902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9021C">
        <w:rPr>
          <w:rFonts w:ascii="Times New Roman" w:hAnsi="Times New Roman" w:cs="Times New Roman"/>
          <w:b/>
          <w:bCs/>
        </w:rPr>
        <w:t>Bổ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sung </w:t>
      </w:r>
      <w:proofErr w:type="spellStart"/>
      <w:r w:rsidRPr="0049021C">
        <w:rPr>
          <w:rFonts w:ascii="Times New Roman" w:hAnsi="Times New Roman" w:cs="Times New Roman"/>
          <w:b/>
          <w:bCs/>
        </w:rPr>
        <w:t>trường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Mã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QHNS </w:t>
      </w:r>
      <w:proofErr w:type="spellStart"/>
      <w:r w:rsidRPr="0049021C">
        <w:rPr>
          <w:rFonts w:ascii="Times New Roman" w:hAnsi="Times New Roman" w:cs="Times New Roman"/>
          <w:b/>
          <w:bCs/>
        </w:rPr>
        <w:t>trong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danh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mục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Khách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công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nợ</w:t>
      </w:r>
      <w:proofErr w:type="spellEnd"/>
      <w:r w:rsidRPr="0049021C">
        <w:rPr>
          <w:rFonts w:ascii="Times New Roman" w:hAnsi="Times New Roman" w:cs="Times New Roman"/>
          <w:b/>
          <w:bCs/>
        </w:rPr>
        <w:t>:</w:t>
      </w:r>
    </w:p>
    <w:p w14:paraId="124DFBA4" w14:textId="0B912677" w:rsidR="0049021C" w:rsidRDefault="0049021C" w:rsidP="0049021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 </w:t>
      </w:r>
      <w:proofErr w:type="spellStart"/>
      <w:r>
        <w:rPr>
          <w:rFonts w:ascii="Times New Roman" w:hAnsi="Times New Roman" w:cs="Times New Roman"/>
        </w:rPr>
        <w:t>phép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đồng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cả</w:t>
      </w:r>
      <w:proofErr w:type="spellEnd"/>
      <w:r>
        <w:rPr>
          <w:rFonts w:ascii="Times New Roman" w:hAnsi="Times New Roman" w:cs="Times New Roman"/>
        </w:rPr>
        <w:t xml:space="preserve"> MST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Mã</w:t>
      </w:r>
      <w:proofErr w:type="spellEnd"/>
      <w:r>
        <w:rPr>
          <w:rFonts w:ascii="Times New Roman" w:hAnsi="Times New Roman" w:cs="Times New Roman"/>
        </w:rPr>
        <w:t xml:space="preserve"> QHNS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mục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nợ</w:t>
      </w:r>
      <w:proofErr w:type="spellEnd"/>
      <w:r>
        <w:rPr>
          <w:rFonts w:ascii="Times New Roman" w:hAnsi="Times New Roman" w:cs="Times New Roman"/>
        </w:rPr>
        <w:t>.</w:t>
      </w:r>
    </w:p>
    <w:p w14:paraId="34E2908B" w14:textId="06CA19D7" w:rsidR="0049021C" w:rsidRPr="0049021C" w:rsidRDefault="0049021C" w:rsidP="0049021C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49021C">
        <w:rPr>
          <w:rFonts w:ascii="Times New Roman" w:hAnsi="Times New Roman" w:cs="Times New Roman"/>
        </w:rPr>
        <w:t>Tự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động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hiển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thị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Mã</w:t>
      </w:r>
      <w:proofErr w:type="spellEnd"/>
      <w:r w:rsidRPr="0049021C">
        <w:rPr>
          <w:rFonts w:ascii="Times New Roman" w:hAnsi="Times New Roman" w:cs="Times New Roman"/>
        </w:rPr>
        <w:t xml:space="preserve"> QHNS </w:t>
      </w:r>
      <w:proofErr w:type="spellStart"/>
      <w:r w:rsidRPr="0049021C">
        <w:rPr>
          <w:rFonts w:ascii="Times New Roman" w:hAnsi="Times New Roman" w:cs="Times New Roman"/>
        </w:rPr>
        <w:t>trên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giao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diện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xuất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hóa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đơn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khi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chọn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Khách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công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nợ</w:t>
      </w:r>
      <w:proofErr w:type="spellEnd"/>
      <w:r w:rsidRPr="0049021C">
        <w:rPr>
          <w:rFonts w:ascii="Times New Roman" w:hAnsi="Times New Roman" w:cs="Times New Roman"/>
        </w:rPr>
        <w:t>.</w:t>
      </w:r>
    </w:p>
    <w:p w14:paraId="40F914FC" w14:textId="77777777" w:rsidR="0049021C" w:rsidRPr="0049021C" w:rsidRDefault="0049021C" w:rsidP="004902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9021C">
        <w:rPr>
          <w:rFonts w:ascii="Times New Roman" w:hAnsi="Times New Roman" w:cs="Times New Roman"/>
          <w:b/>
          <w:bCs/>
        </w:rPr>
        <w:t>Tích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hợp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chức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năng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chuyển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đổi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Phương </w:t>
      </w:r>
      <w:proofErr w:type="spellStart"/>
      <w:r w:rsidRPr="0049021C">
        <w:rPr>
          <w:rFonts w:ascii="Times New Roman" w:hAnsi="Times New Roman" w:cs="Times New Roman"/>
          <w:b/>
          <w:bCs/>
        </w:rPr>
        <w:t>thức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xuất</w:t>
      </w:r>
      <w:proofErr w:type="spellEnd"/>
      <w:r w:rsidRPr="0049021C">
        <w:rPr>
          <w:rFonts w:ascii="Times New Roman" w:hAnsi="Times New Roman" w:cs="Times New Roman"/>
          <w:b/>
          <w:bCs/>
        </w:rPr>
        <w:t>:</w:t>
      </w:r>
    </w:p>
    <w:p w14:paraId="25E917EE" w14:textId="77777777" w:rsidR="0049021C" w:rsidRPr="0049021C" w:rsidRDefault="0049021C" w:rsidP="0049021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49021C">
        <w:rPr>
          <w:rFonts w:ascii="Times New Roman" w:hAnsi="Times New Roman" w:cs="Times New Roman"/>
        </w:rPr>
        <w:t xml:space="preserve">Cho </w:t>
      </w:r>
      <w:proofErr w:type="spellStart"/>
      <w:r w:rsidRPr="0049021C">
        <w:rPr>
          <w:rFonts w:ascii="Times New Roman" w:hAnsi="Times New Roman" w:cs="Times New Roman"/>
        </w:rPr>
        <w:t>phép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linh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hoạt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thay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đổi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phương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thức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xuất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trên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hệ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thống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mà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không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ảnh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hưởng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tới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các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hóa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đơn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đã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phát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hành</w:t>
      </w:r>
      <w:proofErr w:type="spellEnd"/>
      <w:r w:rsidRPr="0049021C">
        <w:rPr>
          <w:rFonts w:ascii="Times New Roman" w:hAnsi="Times New Roman" w:cs="Times New Roman"/>
        </w:rPr>
        <w:t>.</w:t>
      </w:r>
    </w:p>
    <w:p w14:paraId="7026F78B" w14:textId="628379B6" w:rsidR="0049021C" w:rsidRPr="0049021C" w:rsidRDefault="0049021C" w:rsidP="0049021C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9021C">
        <w:rPr>
          <w:rFonts w:ascii="Times New Roman" w:hAnsi="Times New Roman" w:cs="Times New Roman"/>
          <w:b/>
          <w:bCs/>
        </w:rPr>
        <w:t>Hướng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dẫn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sử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dụng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="00793E6B">
        <w:rPr>
          <w:rFonts w:ascii="Times New Roman" w:hAnsi="Times New Roman" w:cs="Times New Roman"/>
          <w:b/>
          <w:bCs/>
        </w:rPr>
        <w:t xml:space="preserve"> </w:t>
      </w:r>
      <w:hyperlink r:id="rId5" w:history="1">
        <w:r w:rsidR="00E21494" w:rsidRPr="00E21494">
          <w:rPr>
            <w:rStyle w:val="Hyperlink"/>
            <w:rFonts w:ascii="Times New Roman" w:hAnsi="Times New Roman" w:cs="Times New Roman"/>
          </w:rPr>
          <w:t xml:space="preserve">https://egas.piacom.com.vn/Downloads/DOCS/Hướng </w:t>
        </w:r>
        <w:proofErr w:type="spellStart"/>
        <w:r w:rsidR="00E21494" w:rsidRPr="00E21494">
          <w:rPr>
            <w:rStyle w:val="Hyperlink"/>
            <w:rFonts w:ascii="Times New Roman" w:hAnsi="Times New Roman" w:cs="Times New Roman"/>
          </w:rPr>
          <w:t>dẫn</w:t>
        </w:r>
        <w:proofErr w:type="spellEnd"/>
        <w:r w:rsidR="00E21494" w:rsidRPr="00E21494">
          <w:rPr>
            <w:rStyle w:val="Hyperlink"/>
            <w:rFonts w:ascii="Times New Roman" w:hAnsi="Times New Roman" w:cs="Times New Roman"/>
          </w:rPr>
          <w:t>/</w:t>
        </w:r>
      </w:hyperlink>
    </w:p>
    <w:p w14:paraId="2C656CC4" w14:textId="734A54D3" w:rsidR="0049021C" w:rsidRPr="0049021C" w:rsidRDefault="0049021C" w:rsidP="0049021C">
      <w:pPr>
        <w:rPr>
          <w:rFonts w:ascii="Times New Roman" w:hAnsi="Times New Roman" w:cs="Times New Roman"/>
        </w:rPr>
      </w:pPr>
      <w:r w:rsidRPr="0049021C">
        <w:rPr>
          <w:rFonts w:ascii="Times New Roman" w:hAnsi="Times New Roman" w:cs="Times New Roman"/>
        </w:rPr>
        <w:br/>
        <w:t xml:space="preserve">Trong </w:t>
      </w:r>
      <w:proofErr w:type="spellStart"/>
      <w:r w:rsidRPr="0049021C">
        <w:rPr>
          <w:rFonts w:ascii="Times New Roman" w:hAnsi="Times New Roman" w:cs="Times New Roman"/>
        </w:rPr>
        <w:t>thời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gian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nâng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cấp</w:t>
      </w:r>
      <w:proofErr w:type="spellEnd"/>
      <w:r w:rsidRPr="0049021C">
        <w:rPr>
          <w:rFonts w:ascii="Times New Roman" w:hAnsi="Times New Roman" w:cs="Times New Roman"/>
        </w:rPr>
        <w:t xml:space="preserve">, </w:t>
      </w:r>
      <w:proofErr w:type="spellStart"/>
      <w:r w:rsidRPr="0049021C">
        <w:rPr>
          <w:rFonts w:ascii="Times New Roman" w:hAnsi="Times New Roman" w:cs="Times New Roman"/>
        </w:rPr>
        <w:t>hệ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thống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vẫn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hoạt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động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bình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thường</w:t>
      </w:r>
      <w:proofErr w:type="spellEnd"/>
      <w:r w:rsidRPr="0049021C">
        <w:rPr>
          <w:rFonts w:ascii="Times New Roman" w:hAnsi="Times New Roman" w:cs="Times New Roman"/>
        </w:rPr>
        <w:t xml:space="preserve">. </w:t>
      </w:r>
      <w:proofErr w:type="spellStart"/>
      <w:r w:rsidRPr="0049021C">
        <w:rPr>
          <w:rFonts w:ascii="Times New Roman" w:hAnsi="Times New Roman" w:cs="Times New Roman"/>
        </w:rPr>
        <w:t>Việc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nâng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cấp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không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làm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gián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đoạn</w:t>
      </w:r>
      <w:proofErr w:type="spellEnd"/>
      <w:r w:rsidRPr="0049021C">
        <w:rPr>
          <w:rFonts w:ascii="Times New Roman" w:hAnsi="Times New Roman" w:cs="Times New Roman"/>
        </w:rPr>
        <w:t xml:space="preserve"> hay </w:t>
      </w:r>
      <w:proofErr w:type="spellStart"/>
      <w:r w:rsidRPr="0049021C">
        <w:rPr>
          <w:rFonts w:ascii="Times New Roman" w:hAnsi="Times New Roman" w:cs="Times New Roman"/>
        </w:rPr>
        <w:t>ảnh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hưởng</w:t>
      </w:r>
      <w:proofErr w:type="spellEnd"/>
      <w:r w:rsidR="00E21494">
        <w:rPr>
          <w:rFonts w:ascii="Times New Roman" w:hAnsi="Times New Roman" w:cs="Times New Roman"/>
        </w:rPr>
        <w:t xml:space="preserve"> </w:t>
      </w:r>
      <w:proofErr w:type="spellStart"/>
      <w:r w:rsidR="00E21494" w:rsidRPr="00E21494">
        <w:rPr>
          <w:rFonts w:ascii="Times New Roman" w:hAnsi="Times New Roman" w:cs="Times New Roman"/>
        </w:rPr>
        <w:t>tới</w:t>
      </w:r>
      <w:proofErr w:type="spellEnd"/>
      <w:r w:rsidR="00E21494" w:rsidRPr="00E21494">
        <w:rPr>
          <w:rFonts w:ascii="Times New Roman" w:hAnsi="Times New Roman" w:cs="Times New Roman"/>
        </w:rPr>
        <w:t xml:space="preserve"> </w:t>
      </w:r>
      <w:proofErr w:type="spellStart"/>
      <w:r w:rsidR="00E21494" w:rsidRPr="00E21494">
        <w:rPr>
          <w:rFonts w:ascii="Times New Roman" w:hAnsi="Times New Roman" w:cs="Times New Roman"/>
        </w:rPr>
        <w:t>quá</w:t>
      </w:r>
      <w:proofErr w:type="spellEnd"/>
      <w:r w:rsidR="00E21494" w:rsidRPr="00E21494">
        <w:rPr>
          <w:rFonts w:ascii="Times New Roman" w:hAnsi="Times New Roman" w:cs="Times New Roman"/>
        </w:rPr>
        <w:t xml:space="preserve"> </w:t>
      </w:r>
      <w:proofErr w:type="spellStart"/>
      <w:r w:rsidR="00E21494" w:rsidRPr="00E21494">
        <w:rPr>
          <w:rFonts w:ascii="Times New Roman" w:hAnsi="Times New Roman" w:cs="Times New Roman"/>
        </w:rPr>
        <w:t>trình</w:t>
      </w:r>
      <w:proofErr w:type="spellEnd"/>
      <w:r w:rsidR="00E21494" w:rsidRPr="00E21494">
        <w:rPr>
          <w:rFonts w:ascii="Times New Roman" w:hAnsi="Times New Roman" w:cs="Times New Roman"/>
        </w:rPr>
        <w:t xml:space="preserve"> </w:t>
      </w:r>
      <w:proofErr w:type="spellStart"/>
      <w:r w:rsidR="00E21494" w:rsidRPr="00E21494">
        <w:rPr>
          <w:rFonts w:ascii="Times New Roman" w:hAnsi="Times New Roman" w:cs="Times New Roman"/>
        </w:rPr>
        <w:t>sử</w:t>
      </w:r>
      <w:proofErr w:type="spellEnd"/>
      <w:r w:rsidR="00E21494" w:rsidRPr="00E21494">
        <w:rPr>
          <w:rFonts w:ascii="Times New Roman" w:hAnsi="Times New Roman" w:cs="Times New Roman"/>
        </w:rPr>
        <w:t xml:space="preserve"> </w:t>
      </w:r>
      <w:proofErr w:type="spellStart"/>
      <w:r w:rsidR="00E21494" w:rsidRPr="00E21494">
        <w:rPr>
          <w:rFonts w:ascii="Times New Roman" w:hAnsi="Times New Roman" w:cs="Times New Roman"/>
        </w:rPr>
        <w:t>dụng</w:t>
      </w:r>
      <w:proofErr w:type="spellEnd"/>
      <w:r w:rsidR="00E21494" w:rsidRPr="00E21494">
        <w:rPr>
          <w:rFonts w:ascii="Times New Roman" w:hAnsi="Times New Roman" w:cs="Times New Roman"/>
        </w:rPr>
        <w:t xml:space="preserve"> </w:t>
      </w:r>
      <w:proofErr w:type="spellStart"/>
      <w:r w:rsidR="00E21494" w:rsidRPr="00E21494">
        <w:rPr>
          <w:rFonts w:ascii="Times New Roman" w:hAnsi="Times New Roman" w:cs="Times New Roman"/>
        </w:rPr>
        <w:t>của</w:t>
      </w:r>
      <w:proofErr w:type="spellEnd"/>
      <w:r w:rsidR="00E21494" w:rsidRPr="00E21494">
        <w:rPr>
          <w:rFonts w:ascii="Times New Roman" w:hAnsi="Times New Roman" w:cs="Times New Roman"/>
        </w:rPr>
        <w:t xml:space="preserve"> Quý </w:t>
      </w:r>
      <w:proofErr w:type="spellStart"/>
      <w:r w:rsidR="00E21494" w:rsidRPr="00E21494">
        <w:rPr>
          <w:rFonts w:ascii="Times New Roman" w:hAnsi="Times New Roman" w:cs="Times New Roman"/>
        </w:rPr>
        <w:t>Khách</w:t>
      </w:r>
      <w:proofErr w:type="spellEnd"/>
      <w:r w:rsidR="00E21494" w:rsidRPr="00E21494">
        <w:rPr>
          <w:rFonts w:ascii="Times New Roman" w:hAnsi="Times New Roman" w:cs="Times New Roman"/>
        </w:rPr>
        <w:t xml:space="preserve"> </w:t>
      </w:r>
      <w:proofErr w:type="spellStart"/>
      <w:r w:rsidR="00E21494" w:rsidRPr="00E21494">
        <w:rPr>
          <w:rFonts w:ascii="Times New Roman" w:hAnsi="Times New Roman" w:cs="Times New Roman"/>
        </w:rPr>
        <w:t>hàng</w:t>
      </w:r>
      <w:proofErr w:type="spellEnd"/>
      <w:r w:rsidR="00E21494" w:rsidRPr="00E21494">
        <w:rPr>
          <w:rFonts w:ascii="Times New Roman" w:hAnsi="Times New Roman" w:cs="Times New Roman"/>
        </w:rPr>
        <w:t>.</w:t>
      </w:r>
      <w:r w:rsidRPr="0049021C">
        <w:rPr>
          <w:rFonts w:ascii="Times New Roman" w:hAnsi="Times New Roman" w:cs="Times New Roman"/>
        </w:rPr>
        <w:t>.</w:t>
      </w:r>
    </w:p>
    <w:p w14:paraId="4A0A6695" w14:textId="5087DA2F" w:rsidR="0049021C" w:rsidRPr="0049021C" w:rsidRDefault="0049021C" w:rsidP="0049021C">
      <w:pPr>
        <w:rPr>
          <w:rFonts w:ascii="Times New Roman" w:hAnsi="Times New Roman" w:cs="Times New Roman"/>
        </w:rPr>
      </w:pPr>
      <w:proofErr w:type="spellStart"/>
      <w:r w:rsidRPr="0049021C">
        <w:rPr>
          <w:rFonts w:ascii="Times New Roman" w:hAnsi="Times New Roman" w:cs="Times New Roman"/>
        </w:rPr>
        <w:t>Mọi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thắc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mắc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hoặc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yêu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cầu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hỗ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trợ</w:t>
      </w:r>
      <w:proofErr w:type="spellEnd"/>
      <w:r w:rsidRPr="0049021C">
        <w:rPr>
          <w:rFonts w:ascii="Times New Roman" w:hAnsi="Times New Roman" w:cs="Times New Roman"/>
        </w:rPr>
        <w:t xml:space="preserve">, Quý </w:t>
      </w:r>
      <w:proofErr w:type="spellStart"/>
      <w:r w:rsidRPr="0049021C">
        <w:rPr>
          <w:rFonts w:ascii="Times New Roman" w:hAnsi="Times New Roman" w:cs="Times New Roman"/>
        </w:rPr>
        <w:t>Khách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hàng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vui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lòng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liên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hệ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trực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tiếp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cán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bộ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phụ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trách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của</w:t>
      </w:r>
      <w:proofErr w:type="spellEnd"/>
      <w:r w:rsidRPr="0049021C">
        <w:rPr>
          <w:rFonts w:ascii="Times New Roman" w:hAnsi="Times New Roman" w:cs="Times New Roman"/>
        </w:rPr>
        <w:t xml:space="preserve"> PIACOM. </w:t>
      </w:r>
      <w:proofErr w:type="spellStart"/>
      <w:r w:rsidRPr="0049021C">
        <w:rPr>
          <w:rFonts w:ascii="Times New Roman" w:hAnsi="Times New Roman" w:cs="Times New Roman"/>
        </w:rPr>
        <w:t>Chúng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tôi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luôn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sẵn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sàng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đồng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hành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để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mang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lại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trải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nghiệm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sử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dụng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phần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mềm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r w:rsidRPr="0049021C">
        <w:rPr>
          <w:rFonts w:ascii="Times New Roman" w:hAnsi="Times New Roman" w:cs="Times New Roman"/>
          <w:b/>
          <w:bCs/>
        </w:rPr>
        <w:t xml:space="preserve">an </w:t>
      </w:r>
      <w:proofErr w:type="spellStart"/>
      <w:r w:rsidRPr="0049021C">
        <w:rPr>
          <w:rFonts w:ascii="Times New Roman" w:hAnsi="Times New Roman" w:cs="Times New Roman"/>
          <w:b/>
          <w:bCs/>
        </w:rPr>
        <w:t>toàn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minh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bạch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và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hiệu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quả</w:t>
      </w:r>
      <w:proofErr w:type="spellEnd"/>
      <w:r w:rsidRPr="0049021C">
        <w:rPr>
          <w:rFonts w:ascii="Times New Roman" w:hAnsi="Times New Roman" w:cs="Times New Roman"/>
        </w:rPr>
        <w:t>.</w:t>
      </w:r>
    </w:p>
    <w:p w14:paraId="0C0E4004" w14:textId="77777777" w:rsidR="0049021C" w:rsidRPr="0049021C" w:rsidRDefault="0049021C" w:rsidP="0049021C">
      <w:pPr>
        <w:rPr>
          <w:rFonts w:ascii="Times New Roman" w:hAnsi="Times New Roman" w:cs="Times New Roman"/>
        </w:rPr>
      </w:pPr>
      <w:r w:rsidRPr="0049021C">
        <w:rPr>
          <w:rFonts w:ascii="Times New Roman" w:hAnsi="Times New Roman" w:cs="Times New Roman"/>
        </w:rPr>
        <w:t xml:space="preserve">Trân </w:t>
      </w:r>
      <w:proofErr w:type="spellStart"/>
      <w:r w:rsidRPr="0049021C">
        <w:rPr>
          <w:rFonts w:ascii="Times New Roman" w:hAnsi="Times New Roman" w:cs="Times New Roman"/>
        </w:rPr>
        <w:t>trọng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cảm</w:t>
      </w:r>
      <w:proofErr w:type="spellEnd"/>
      <w:r w:rsidRPr="0049021C">
        <w:rPr>
          <w:rFonts w:ascii="Times New Roman" w:hAnsi="Times New Roman" w:cs="Times New Roman"/>
        </w:rPr>
        <w:t xml:space="preserve"> </w:t>
      </w:r>
      <w:proofErr w:type="spellStart"/>
      <w:r w:rsidRPr="0049021C">
        <w:rPr>
          <w:rFonts w:ascii="Times New Roman" w:hAnsi="Times New Roman" w:cs="Times New Roman"/>
        </w:rPr>
        <w:t>ơn</w:t>
      </w:r>
      <w:proofErr w:type="spellEnd"/>
      <w:r w:rsidRPr="0049021C">
        <w:rPr>
          <w:rFonts w:ascii="Times New Roman" w:hAnsi="Times New Roman" w:cs="Times New Roman"/>
        </w:rPr>
        <w:t>!</w:t>
      </w:r>
    </w:p>
    <w:p w14:paraId="19BAA3C9" w14:textId="77777777" w:rsidR="0049021C" w:rsidRPr="0049021C" w:rsidRDefault="0049021C" w:rsidP="0049021C">
      <w:pPr>
        <w:rPr>
          <w:rFonts w:ascii="Times New Roman" w:hAnsi="Times New Roman" w:cs="Times New Roman"/>
        </w:rPr>
      </w:pPr>
      <w:r w:rsidRPr="0049021C">
        <w:rPr>
          <w:rFonts w:ascii="Times New Roman" w:hAnsi="Times New Roman" w:cs="Times New Roman"/>
          <w:b/>
          <w:bCs/>
        </w:rPr>
        <w:t xml:space="preserve">Công ty </w:t>
      </w:r>
      <w:proofErr w:type="spellStart"/>
      <w:r w:rsidRPr="0049021C">
        <w:rPr>
          <w:rFonts w:ascii="Times New Roman" w:hAnsi="Times New Roman" w:cs="Times New Roman"/>
          <w:b/>
          <w:bCs/>
        </w:rPr>
        <w:t>Cổ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phần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Tin </w:t>
      </w:r>
      <w:proofErr w:type="spellStart"/>
      <w:r w:rsidRPr="0049021C">
        <w:rPr>
          <w:rFonts w:ascii="Times New Roman" w:hAnsi="Times New Roman" w:cs="Times New Roman"/>
          <w:b/>
          <w:bCs/>
        </w:rPr>
        <w:t>học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Viễn </w:t>
      </w:r>
      <w:proofErr w:type="spellStart"/>
      <w:r w:rsidRPr="0049021C">
        <w:rPr>
          <w:rFonts w:ascii="Times New Roman" w:hAnsi="Times New Roman" w:cs="Times New Roman"/>
          <w:b/>
          <w:bCs/>
        </w:rPr>
        <w:t>thông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9021C">
        <w:rPr>
          <w:rFonts w:ascii="Times New Roman" w:hAnsi="Times New Roman" w:cs="Times New Roman"/>
          <w:b/>
          <w:bCs/>
        </w:rPr>
        <w:t>Petrolimex</w:t>
      </w:r>
      <w:proofErr w:type="spellEnd"/>
      <w:r w:rsidRPr="0049021C">
        <w:rPr>
          <w:rFonts w:ascii="Times New Roman" w:hAnsi="Times New Roman" w:cs="Times New Roman"/>
          <w:b/>
          <w:bCs/>
        </w:rPr>
        <w:t xml:space="preserve"> (PIACOM)</w:t>
      </w:r>
    </w:p>
    <w:p w14:paraId="1131E7F4" w14:textId="77777777" w:rsidR="003C38BE" w:rsidRPr="0049021C" w:rsidRDefault="003C38BE">
      <w:pPr>
        <w:rPr>
          <w:rFonts w:ascii="Times New Roman" w:hAnsi="Times New Roman" w:cs="Times New Roman"/>
        </w:rPr>
      </w:pPr>
    </w:p>
    <w:sectPr w:rsidR="003C38BE" w:rsidRPr="0049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4B72"/>
    <w:multiLevelType w:val="multilevel"/>
    <w:tmpl w:val="4B6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95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1C"/>
    <w:rsid w:val="003C38BE"/>
    <w:rsid w:val="0049021C"/>
    <w:rsid w:val="0064200C"/>
    <w:rsid w:val="00793E6B"/>
    <w:rsid w:val="00E21494"/>
    <w:rsid w:val="00F5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39F"/>
  <w15:chartTrackingRefBased/>
  <w15:docId w15:val="{A31FA7CC-EC36-4DB3-A13D-2015AE0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1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as.piacom.com.vn/Downloads/DOCS/H%C6%B0%E1%BB%9Bng%20d%E1%BA%AB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Nam, Nguyen Ha (Piacom)</dc:creator>
  <cp:keywords/>
  <dc:description/>
  <cp:lastModifiedBy>Nam, Nguyen Ha (Piacom)</cp:lastModifiedBy>
  <cp:revision>3</cp:revision>
  <dcterms:created xsi:type="dcterms:W3CDTF">2025-08-28T02:31:00Z</dcterms:created>
  <dcterms:modified xsi:type="dcterms:W3CDTF">2025-08-28T09:41:00Z</dcterms:modified>
</cp:coreProperties>
</file>